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3FF2" w14:textId="707FD219" w:rsidR="003E02B7" w:rsidRPr="00A87188" w:rsidRDefault="00AD0FA8">
      <w:pPr>
        <w:pStyle w:val="ColorfulList-Accent11"/>
        <w:spacing w:after="0"/>
        <w:ind w:left="0"/>
        <w:jc w:val="both"/>
        <w:rPr>
          <w:rFonts w:ascii="Arial" w:hAnsi="Arial"/>
          <w:bCs/>
          <w:lang w:val="en-US"/>
        </w:rPr>
      </w:pPr>
      <w:r w:rsidRPr="008A59FF">
        <w:rPr>
          <w:rFonts w:ascii="Arial" w:hAnsi="Arial"/>
          <w:b/>
          <w:lang w:val="en-US"/>
        </w:rPr>
        <w:t>Name of student:</w:t>
      </w:r>
      <w:r w:rsidR="00A87188">
        <w:rPr>
          <w:rFonts w:ascii="Arial" w:hAnsi="Arial"/>
          <w:b/>
          <w:lang w:val="en-US"/>
        </w:rPr>
        <w:t xml:space="preserve"> </w:t>
      </w:r>
    </w:p>
    <w:p w14:paraId="58A46DB3" w14:textId="72ABF4C0" w:rsidR="00AD0FA8" w:rsidRPr="00A87188" w:rsidRDefault="00AD0FA8">
      <w:pPr>
        <w:pStyle w:val="ColorfulList-Accent11"/>
        <w:spacing w:after="0"/>
        <w:ind w:left="0"/>
        <w:jc w:val="both"/>
        <w:rPr>
          <w:rFonts w:ascii="Arial" w:hAnsi="Arial"/>
          <w:bCs/>
          <w:lang w:val="en-US"/>
        </w:rPr>
      </w:pPr>
      <w:r w:rsidRPr="008A59FF">
        <w:rPr>
          <w:rFonts w:ascii="Arial" w:hAnsi="Arial"/>
          <w:b/>
          <w:lang w:val="en-US"/>
        </w:rPr>
        <w:t>Student number:</w:t>
      </w:r>
      <w:r w:rsidR="00A87188">
        <w:rPr>
          <w:rFonts w:ascii="Arial" w:hAnsi="Arial"/>
          <w:b/>
          <w:lang w:val="en-US"/>
        </w:rPr>
        <w:t xml:space="preserve"> </w:t>
      </w:r>
    </w:p>
    <w:p w14:paraId="6646DDA7" w14:textId="49D96AB4" w:rsidR="00AD0FA8" w:rsidRPr="00A87188" w:rsidRDefault="00AD0FA8">
      <w:pPr>
        <w:pStyle w:val="ColorfulList-Accent11"/>
        <w:spacing w:after="0"/>
        <w:ind w:left="0"/>
        <w:jc w:val="both"/>
        <w:rPr>
          <w:rFonts w:ascii="Arial" w:hAnsi="Arial"/>
          <w:bCs/>
          <w:lang w:val="en-US"/>
        </w:rPr>
      </w:pPr>
      <w:r w:rsidRPr="008A59FF">
        <w:rPr>
          <w:rFonts w:ascii="Arial" w:hAnsi="Arial"/>
          <w:b/>
          <w:lang w:val="en-US"/>
        </w:rPr>
        <w:t>email and telephone:</w:t>
      </w:r>
      <w:r w:rsidR="00A87188">
        <w:rPr>
          <w:rFonts w:ascii="Arial" w:hAnsi="Arial"/>
          <w:b/>
          <w:lang w:val="en-US"/>
        </w:rPr>
        <w:t xml:space="preserve"> </w:t>
      </w:r>
    </w:p>
    <w:p w14:paraId="5FDB7EF8" w14:textId="34DF4618" w:rsidR="00AD0FA8" w:rsidRPr="00A87188" w:rsidRDefault="00AD0FA8">
      <w:pPr>
        <w:pStyle w:val="ColorfulList-Accent11"/>
        <w:spacing w:after="0"/>
        <w:ind w:left="0"/>
        <w:jc w:val="both"/>
        <w:rPr>
          <w:rFonts w:ascii="Arial" w:hAnsi="Arial"/>
          <w:bCs/>
          <w:lang w:val="en-US"/>
        </w:rPr>
      </w:pPr>
      <w:r w:rsidRPr="008A59FF">
        <w:rPr>
          <w:rFonts w:ascii="Arial" w:hAnsi="Arial"/>
          <w:b/>
          <w:lang w:val="en-US"/>
        </w:rPr>
        <w:t>Study track (if applicable):</w:t>
      </w:r>
      <w:r w:rsidR="00A87188">
        <w:rPr>
          <w:rFonts w:ascii="Arial" w:hAnsi="Arial"/>
          <w:b/>
          <w:lang w:val="en-US"/>
        </w:rPr>
        <w:t xml:space="preserve"> </w:t>
      </w:r>
    </w:p>
    <w:p w14:paraId="01437927" w14:textId="77777777" w:rsidR="00AD0FA8" w:rsidRPr="008A59FF" w:rsidRDefault="00AD0FA8">
      <w:pPr>
        <w:pStyle w:val="ColorfulList-Accent11"/>
        <w:spacing w:after="0"/>
        <w:ind w:left="0"/>
        <w:jc w:val="both"/>
        <w:rPr>
          <w:rFonts w:ascii="Arial" w:hAnsi="Arial"/>
          <w:b/>
          <w:lang w:val="en-US"/>
        </w:rPr>
      </w:pPr>
    </w:p>
    <w:p w14:paraId="7ECBD54A" w14:textId="77777777" w:rsidR="00AD0FA8" w:rsidRPr="008A59FF" w:rsidRDefault="00AD0FA8">
      <w:pPr>
        <w:pStyle w:val="ColorfulList-Accent11"/>
        <w:spacing w:after="0"/>
        <w:ind w:left="0"/>
        <w:jc w:val="both"/>
        <w:rPr>
          <w:rFonts w:ascii="Arial" w:hAnsi="Arial"/>
          <w:b/>
          <w:lang w:val="en-US"/>
        </w:rPr>
      </w:pPr>
    </w:p>
    <w:p w14:paraId="440C5AAD" w14:textId="77777777" w:rsidR="003E02B7" w:rsidRPr="008A59FF" w:rsidRDefault="009F08FC">
      <w:pPr>
        <w:spacing w:after="0"/>
        <w:jc w:val="both"/>
        <w:rPr>
          <w:rFonts w:ascii="Calibri" w:hAnsi="Calibri"/>
          <w:lang w:val="en-US"/>
        </w:rPr>
      </w:pPr>
      <w:r w:rsidRPr="008A59FF">
        <w:rPr>
          <w:rFonts w:ascii="Arial" w:hAnsi="Arial"/>
          <w:b/>
          <w:lang w:val="en-US"/>
        </w:rPr>
        <w:t xml:space="preserve">Topic of the thesis (preliminary title): </w:t>
      </w:r>
    </w:p>
    <w:p w14:paraId="28FF837A" w14:textId="77777777" w:rsidR="003E02B7" w:rsidRPr="008A59FF" w:rsidRDefault="003E02B7">
      <w:pPr>
        <w:spacing w:after="0"/>
        <w:jc w:val="both"/>
        <w:rPr>
          <w:rFonts w:ascii="Arial" w:hAnsi="Arial"/>
          <w:lang w:val="en-US"/>
        </w:rPr>
      </w:pPr>
    </w:p>
    <w:p w14:paraId="6EB1374E" w14:textId="77777777" w:rsidR="00AD0FA8" w:rsidRPr="008A59FF" w:rsidRDefault="00AD0FA8">
      <w:pPr>
        <w:spacing w:after="0"/>
        <w:jc w:val="both"/>
        <w:rPr>
          <w:rFonts w:ascii="Arial" w:hAnsi="Arial"/>
          <w:lang w:val="en-US"/>
        </w:rPr>
      </w:pPr>
    </w:p>
    <w:p w14:paraId="572F826C" w14:textId="77777777" w:rsidR="00AD0FA8" w:rsidRPr="008A59FF" w:rsidRDefault="00AD0FA8" w:rsidP="00AD0FA8">
      <w:pPr>
        <w:pStyle w:val="ColorfulList-Accent11"/>
        <w:spacing w:after="0"/>
        <w:ind w:left="0"/>
        <w:jc w:val="both"/>
        <w:rPr>
          <w:rFonts w:ascii="Calibri" w:hAnsi="Calibri"/>
          <w:lang w:val="en-US"/>
        </w:rPr>
      </w:pPr>
      <w:r w:rsidRPr="008A59FF">
        <w:rPr>
          <w:rFonts w:ascii="Arial" w:hAnsi="Arial"/>
          <w:b/>
          <w:lang w:val="en-US"/>
        </w:rPr>
        <w:t xml:space="preserve">Supervision (supervisors and </w:t>
      </w:r>
      <w:proofErr w:type="spellStart"/>
      <w:r w:rsidRPr="008A59FF">
        <w:rPr>
          <w:rFonts w:ascii="Arial" w:hAnsi="Arial"/>
          <w:b/>
          <w:lang w:val="en-US"/>
        </w:rPr>
        <w:t>supervisionarrangements</w:t>
      </w:r>
      <w:proofErr w:type="spellEnd"/>
      <w:r w:rsidRPr="008A59FF">
        <w:rPr>
          <w:rFonts w:ascii="Arial" w:hAnsi="Arial"/>
          <w:b/>
          <w:lang w:val="en-US"/>
        </w:rPr>
        <w:t>):</w:t>
      </w:r>
    </w:p>
    <w:p w14:paraId="62A87985" w14:textId="2431D1D4" w:rsidR="00AD0FA8" w:rsidRPr="008A59FF" w:rsidRDefault="00AD0FA8" w:rsidP="00AD0FA8">
      <w:pPr>
        <w:spacing w:after="0"/>
        <w:jc w:val="both"/>
        <w:rPr>
          <w:rFonts w:ascii="Arial" w:hAnsi="Arial"/>
          <w:lang w:val="en-US"/>
        </w:rPr>
      </w:pPr>
      <w:r w:rsidRPr="008A59FF">
        <w:rPr>
          <w:rFonts w:ascii="Arial" w:hAnsi="Arial"/>
          <w:lang w:val="en-US"/>
        </w:rPr>
        <w:t xml:space="preserve">OO, </w:t>
      </w:r>
      <w:r w:rsidRPr="008A59FF">
        <w:rPr>
          <w:rFonts w:ascii="Arial" w:hAnsi="Arial"/>
          <w:lang w:val="en-US"/>
        </w:rPr>
        <w:t>degree/</w:t>
      </w:r>
      <w:r w:rsidRPr="008A59FF">
        <w:rPr>
          <w:rFonts w:ascii="Arial" w:hAnsi="Arial"/>
          <w:lang w:val="en-US"/>
        </w:rPr>
        <w:t xml:space="preserve">title, </w:t>
      </w:r>
      <w:r w:rsidRPr="008A59FF">
        <w:rPr>
          <w:rFonts w:ascii="Arial" w:hAnsi="Arial"/>
          <w:lang w:val="en-US"/>
        </w:rPr>
        <w:t>organization/</w:t>
      </w:r>
      <w:r w:rsidRPr="008A59FF">
        <w:rPr>
          <w:rFonts w:ascii="Arial" w:hAnsi="Arial"/>
          <w:lang w:val="en-US"/>
        </w:rPr>
        <w:t>research group (if applicable)</w:t>
      </w:r>
      <w:r w:rsidRPr="008A59FF">
        <w:rPr>
          <w:rFonts w:ascii="Arial" w:hAnsi="Arial"/>
          <w:lang w:val="en-US"/>
        </w:rPr>
        <w:t>, contact information</w:t>
      </w:r>
    </w:p>
    <w:p w14:paraId="54AB3F07" w14:textId="3575E4F7" w:rsidR="00AD0FA8" w:rsidRPr="008A59FF" w:rsidRDefault="00AD0FA8" w:rsidP="00AD0FA8">
      <w:pPr>
        <w:spacing w:after="0"/>
        <w:jc w:val="both"/>
        <w:rPr>
          <w:lang w:val="en-US"/>
        </w:rPr>
      </w:pPr>
      <w:r w:rsidRPr="008A59FF">
        <w:rPr>
          <w:rFonts w:ascii="Arial" w:hAnsi="Arial"/>
          <w:lang w:val="en-US"/>
        </w:rPr>
        <w:t>NN</w:t>
      </w:r>
      <w:r w:rsidRPr="008A59FF">
        <w:rPr>
          <w:rFonts w:ascii="Arial" w:hAnsi="Arial"/>
          <w:lang w:val="en-US"/>
        </w:rPr>
        <w:t>,</w:t>
      </w:r>
      <w:r w:rsidRPr="008A59FF">
        <w:rPr>
          <w:rFonts w:ascii="Arial" w:hAnsi="Arial"/>
          <w:lang w:val="en-US"/>
        </w:rPr>
        <w:t xml:space="preserve"> </w:t>
      </w:r>
      <w:r w:rsidRPr="008A59FF">
        <w:rPr>
          <w:rFonts w:ascii="Arial" w:hAnsi="Arial"/>
          <w:lang w:val="en-US"/>
        </w:rPr>
        <w:t>degree/</w:t>
      </w:r>
      <w:r w:rsidRPr="008A59FF">
        <w:rPr>
          <w:rFonts w:ascii="Arial" w:hAnsi="Arial"/>
          <w:lang w:val="en-US"/>
        </w:rPr>
        <w:t>title, organization/research group (if applicable), contact information</w:t>
      </w:r>
    </w:p>
    <w:p w14:paraId="6D63B6FC" w14:textId="77777777" w:rsidR="003E02B7" w:rsidRPr="008A59FF" w:rsidRDefault="003E02B7">
      <w:pPr>
        <w:spacing w:after="0"/>
        <w:jc w:val="both"/>
        <w:rPr>
          <w:rFonts w:ascii="Arial" w:hAnsi="Arial"/>
          <w:lang w:val="en-US"/>
        </w:rPr>
      </w:pPr>
    </w:p>
    <w:p w14:paraId="256FCF52" w14:textId="77777777" w:rsidR="003E02B7" w:rsidRPr="008A59FF" w:rsidRDefault="009F08FC">
      <w:pPr>
        <w:spacing w:after="0"/>
        <w:jc w:val="both"/>
        <w:rPr>
          <w:rFonts w:ascii="Calibri" w:hAnsi="Calibri"/>
          <w:lang w:val="en-US"/>
        </w:rPr>
      </w:pPr>
      <w:r w:rsidRPr="008A59FF">
        <w:rPr>
          <w:rFonts w:ascii="Arial" w:hAnsi="Arial"/>
          <w:b/>
          <w:lang w:val="en-US"/>
        </w:rPr>
        <w:t>Aims of the thesis:</w:t>
      </w:r>
    </w:p>
    <w:p w14:paraId="4D71344F" w14:textId="77777777" w:rsidR="003E02B7" w:rsidRPr="008A59FF" w:rsidRDefault="003E02B7">
      <w:pPr>
        <w:spacing w:after="0"/>
        <w:jc w:val="both"/>
        <w:rPr>
          <w:rFonts w:ascii="Arial" w:hAnsi="Arial"/>
          <w:lang w:val="en-US"/>
        </w:rPr>
      </w:pPr>
    </w:p>
    <w:p w14:paraId="0E279CA0" w14:textId="77777777" w:rsidR="008A59FF" w:rsidRPr="008A59FF" w:rsidRDefault="008A59FF">
      <w:pPr>
        <w:spacing w:after="0"/>
        <w:jc w:val="both"/>
        <w:rPr>
          <w:rFonts w:ascii="Arial" w:hAnsi="Arial"/>
          <w:lang w:val="en-US"/>
        </w:rPr>
      </w:pPr>
    </w:p>
    <w:p w14:paraId="4DEBFC5C" w14:textId="77777777" w:rsidR="003E02B7" w:rsidRPr="008A59FF" w:rsidRDefault="009F08FC">
      <w:pPr>
        <w:pStyle w:val="ColorfulList-Accent11"/>
        <w:spacing w:after="0"/>
        <w:ind w:left="0"/>
        <w:rPr>
          <w:rFonts w:ascii="Arial" w:hAnsi="Arial"/>
          <w:lang w:val="en-US"/>
        </w:rPr>
      </w:pPr>
      <w:r w:rsidRPr="008A59FF">
        <w:rPr>
          <w:rFonts w:ascii="Arial" w:hAnsi="Arial"/>
          <w:b/>
          <w:lang w:val="en-US"/>
        </w:rPr>
        <w:t>Study area, materials and methods:</w:t>
      </w:r>
      <w:r w:rsidRPr="008A59FF">
        <w:rPr>
          <w:rFonts w:ascii="Arial" w:hAnsi="Arial"/>
          <w:b/>
          <w:lang w:val="en-US"/>
        </w:rPr>
        <w:br/>
      </w:r>
    </w:p>
    <w:p w14:paraId="2BB194DB" w14:textId="77777777" w:rsidR="008A59FF" w:rsidRPr="008A59FF" w:rsidRDefault="008A59FF">
      <w:pPr>
        <w:pStyle w:val="ColorfulList-Accent11"/>
        <w:spacing w:after="0"/>
        <w:ind w:left="0"/>
        <w:rPr>
          <w:rFonts w:ascii="Arial" w:hAnsi="Arial"/>
          <w:lang w:val="en-US"/>
        </w:rPr>
      </w:pPr>
    </w:p>
    <w:p w14:paraId="54958023" w14:textId="77777777" w:rsidR="003E02B7" w:rsidRPr="008A59FF" w:rsidRDefault="009F08FC">
      <w:pPr>
        <w:pStyle w:val="ColorfulList-Accent11"/>
        <w:spacing w:after="0"/>
        <w:ind w:left="0"/>
        <w:jc w:val="both"/>
        <w:rPr>
          <w:color w:val="FF0000"/>
          <w:lang w:val="en-US"/>
        </w:rPr>
      </w:pPr>
      <w:r w:rsidRPr="008A59FF">
        <w:rPr>
          <w:rFonts w:ascii="Arial" w:hAnsi="Arial"/>
          <w:b/>
          <w:lang w:val="en-US"/>
        </w:rPr>
        <w:t>Practical training of the student:</w:t>
      </w:r>
    </w:p>
    <w:p w14:paraId="0661B0FC" w14:textId="77777777" w:rsidR="003E02B7" w:rsidRPr="008A59FF" w:rsidRDefault="009F08FC">
      <w:pPr>
        <w:pStyle w:val="ColorfulList-Accent11"/>
        <w:spacing w:after="0"/>
        <w:ind w:left="0"/>
        <w:rPr>
          <w:lang w:val="en-US"/>
        </w:rPr>
      </w:pPr>
      <w:r w:rsidRPr="008A59FF">
        <w:rPr>
          <w:rFonts w:ascii="Arial" w:hAnsi="Arial"/>
          <w:lang w:val="en-US"/>
        </w:rPr>
        <w:t>Student will be initiated into the methods of working by the supervisor and/or the more senior members of the research group (doctoral students, post-docs).</w:t>
      </w:r>
    </w:p>
    <w:p w14:paraId="6CCF6718" w14:textId="77777777" w:rsidR="003E02B7" w:rsidRPr="008A59FF" w:rsidRDefault="003E02B7">
      <w:pPr>
        <w:pStyle w:val="ColorfulList-Accent11"/>
        <w:spacing w:after="0"/>
        <w:ind w:left="0"/>
        <w:rPr>
          <w:rFonts w:ascii="Arial" w:hAnsi="Arial"/>
          <w:lang w:val="en-US"/>
        </w:rPr>
      </w:pPr>
    </w:p>
    <w:p w14:paraId="6BB302B8" w14:textId="77777777" w:rsidR="003E02B7" w:rsidRPr="008A59FF" w:rsidRDefault="003E02B7">
      <w:pPr>
        <w:pStyle w:val="ColorfulList-Accent11"/>
        <w:spacing w:after="0"/>
        <w:ind w:left="0"/>
        <w:jc w:val="both"/>
        <w:rPr>
          <w:rFonts w:ascii="Arial" w:hAnsi="Arial"/>
          <w:lang w:val="en-US"/>
        </w:rPr>
      </w:pPr>
    </w:p>
    <w:p w14:paraId="4D7C488D" w14:textId="7467ACD2" w:rsidR="003E02B7" w:rsidRPr="008A59FF" w:rsidRDefault="00A87188">
      <w:pPr>
        <w:pStyle w:val="ColorfulList-Accent11"/>
        <w:spacing w:after="0"/>
        <w:ind w:left="0"/>
        <w:jc w:val="both"/>
        <w:rPr>
          <w:rFonts w:ascii="Calibri" w:hAnsi="Calibri"/>
          <w:lang w:val="en-US"/>
        </w:rPr>
      </w:pPr>
      <w:r w:rsidRPr="008A59FF">
        <w:rPr>
          <w:rFonts w:ascii="Arial" w:hAnsi="Arial"/>
          <w:b/>
          <w:lang w:val="en-US"/>
        </w:rPr>
        <w:t>Timetable</w:t>
      </w:r>
      <w:r w:rsidR="009F08FC" w:rsidRPr="008A59FF">
        <w:rPr>
          <w:rFonts w:ascii="Arial" w:hAnsi="Arial"/>
          <w:b/>
          <w:lang w:val="en-US"/>
        </w:rPr>
        <w:t xml:space="preserve"> including </w:t>
      </w:r>
      <w:r w:rsidR="00943D32">
        <w:rPr>
          <w:rFonts w:ascii="Arial" w:hAnsi="Arial"/>
          <w:b/>
          <w:lang w:val="en-US"/>
        </w:rPr>
        <w:t>deadline and a</w:t>
      </w:r>
      <w:r w:rsidR="009F08FC" w:rsidRPr="008A59FF">
        <w:rPr>
          <w:rFonts w:ascii="Arial" w:hAnsi="Arial"/>
          <w:b/>
          <w:lang w:val="en-US"/>
        </w:rPr>
        <w:t xml:space="preserve"> tentative meeting schedule with the supervisor</w:t>
      </w:r>
      <w:r w:rsidR="00943D32">
        <w:rPr>
          <w:rFonts w:ascii="Arial" w:hAnsi="Arial"/>
          <w:b/>
          <w:lang w:val="en-US"/>
        </w:rPr>
        <w:t>(s)</w:t>
      </w:r>
      <w:r w:rsidR="009F08FC" w:rsidRPr="008A59FF">
        <w:rPr>
          <w:rFonts w:ascii="Arial" w:hAnsi="Arial"/>
          <w:b/>
          <w:lang w:val="en-US"/>
        </w:rPr>
        <w:t>:</w:t>
      </w:r>
    </w:p>
    <w:p w14:paraId="33F81EDE" w14:textId="77777777" w:rsidR="003E02B7" w:rsidRPr="008A59FF" w:rsidRDefault="009F08FC">
      <w:pPr>
        <w:pStyle w:val="ColorfulList-Accent11"/>
        <w:spacing w:after="0"/>
        <w:ind w:left="0"/>
        <w:rPr>
          <w:lang w:val="en-US"/>
        </w:rPr>
      </w:pPr>
      <w:r w:rsidRPr="008A59FF">
        <w:rPr>
          <w:rFonts w:ascii="Arial" w:hAnsi="Arial"/>
          <w:lang w:val="en-US"/>
        </w:rPr>
        <w:t>Research begins month/yr. Collection of data/field work month–month. Analyses and writing month–month. Thesis will be finished month/year.</w:t>
      </w:r>
    </w:p>
    <w:p w14:paraId="50C4F5BA" w14:textId="77777777" w:rsidR="003E02B7" w:rsidRPr="008A59FF" w:rsidRDefault="003E02B7">
      <w:pPr>
        <w:pStyle w:val="ColorfulList-Accent11"/>
        <w:spacing w:after="0"/>
        <w:ind w:left="0"/>
        <w:rPr>
          <w:rFonts w:ascii="Arial" w:hAnsi="Arial"/>
          <w:lang w:val="en-US"/>
        </w:rPr>
      </w:pPr>
    </w:p>
    <w:p w14:paraId="2F13BA90" w14:textId="77777777" w:rsidR="003E02B7" w:rsidRPr="008A59FF" w:rsidRDefault="003E02B7">
      <w:pPr>
        <w:pStyle w:val="ColorfulList-Accent11"/>
        <w:spacing w:after="0"/>
        <w:ind w:left="0"/>
        <w:jc w:val="both"/>
        <w:rPr>
          <w:rFonts w:ascii="Arial" w:hAnsi="Arial"/>
          <w:lang w:val="en-US"/>
        </w:rPr>
      </w:pPr>
    </w:p>
    <w:p w14:paraId="22E8DF8F" w14:textId="77777777" w:rsidR="003E02B7" w:rsidRPr="008A59FF" w:rsidRDefault="009F08FC">
      <w:pPr>
        <w:pStyle w:val="ColorfulList-Accent11"/>
        <w:spacing w:after="0"/>
        <w:ind w:left="0"/>
        <w:rPr>
          <w:lang w:val="en-US"/>
        </w:rPr>
      </w:pPr>
      <w:r w:rsidRPr="008A59FF">
        <w:rPr>
          <w:rFonts w:ascii="Arial" w:hAnsi="Arial"/>
          <w:b/>
          <w:lang w:val="en-US"/>
        </w:rPr>
        <w:t xml:space="preserve">Research resources </w:t>
      </w:r>
      <w:r w:rsidRPr="00943D32">
        <w:rPr>
          <w:rFonts w:ascii="Arial" w:hAnsi="Arial"/>
          <w:b/>
          <w:lang w:val="en-US"/>
        </w:rPr>
        <w:t>(</w:t>
      </w:r>
      <w:r w:rsidRPr="00943D32">
        <w:rPr>
          <w:rFonts w:ascii="Arial" w:hAnsi="Arial"/>
          <w:b/>
          <w:lang w:val="en"/>
        </w:rPr>
        <w:t>partners in cooperation, data sets, research infrastructure), space arrangements (office space, computer), f</w:t>
      </w:r>
      <w:proofErr w:type="spellStart"/>
      <w:r w:rsidRPr="00943D32">
        <w:rPr>
          <w:rFonts w:ascii="Arial" w:hAnsi="Arial"/>
          <w:b/>
          <w:lang w:val="en-US"/>
        </w:rPr>
        <w:t>unding</w:t>
      </w:r>
      <w:proofErr w:type="spellEnd"/>
      <w:r w:rsidRPr="008A59FF">
        <w:rPr>
          <w:rFonts w:ascii="Arial" w:hAnsi="Arial"/>
          <w:lang w:val="en-US"/>
        </w:rPr>
        <w:t xml:space="preserve">: </w:t>
      </w:r>
    </w:p>
    <w:p w14:paraId="5AD54218" w14:textId="77777777" w:rsidR="003E02B7" w:rsidRPr="008A59FF" w:rsidRDefault="003E02B7">
      <w:pPr>
        <w:pStyle w:val="ColorfulList-Accent11"/>
        <w:spacing w:after="0"/>
        <w:ind w:left="0"/>
        <w:rPr>
          <w:rFonts w:ascii="Arial" w:hAnsi="Arial"/>
          <w:lang w:val="en-US"/>
        </w:rPr>
      </w:pPr>
    </w:p>
    <w:p w14:paraId="4255880E" w14:textId="77777777" w:rsidR="003E02B7" w:rsidRPr="008A59FF" w:rsidRDefault="003E02B7">
      <w:pPr>
        <w:pStyle w:val="ColorfulList-Accent11"/>
        <w:spacing w:after="0"/>
        <w:ind w:left="0"/>
        <w:jc w:val="both"/>
        <w:rPr>
          <w:rFonts w:ascii="Arial" w:hAnsi="Arial"/>
          <w:lang w:val="en-US"/>
        </w:rPr>
      </w:pPr>
    </w:p>
    <w:p w14:paraId="66516C28" w14:textId="77777777" w:rsidR="003E02B7" w:rsidRPr="008A59FF" w:rsidRDefault="009F08FC">
      <w:pPr>
        <w:pStyle w:val="ColorfulList-Accent11"/>
        <w:spacing w:after="0"/>
        <w:ind w:left="0"/>
        <w:jc w:val="both"/>
        <w:rPr>
          <w:rFonts w:ascii="Calibri" w:hAnsi="Calibri"/>
          <w:lang w:val="en-US"/>
        </w:rPr>
      </w:pPr>
      <w:r w:rsidRPr="008A59FF">
        <w:rPr>
          <w:rFonts w:ascii="Arial" w:hAnsi="Arial"/>
          <w:b/>
          <w:lang w:val="en-US"/>
        </w:rPr>
        <w:t>Use of and publication the data:</w:t>
      </w:r>
    </w:p>
    <w:p w14:paraId="5CAF2A06" w14:textId="572404BE" w:rsidR="003E02B7" w:rsidRPr="008A59FF" w:rsidRDefault="009F08FC">
      <w:pPr>
        <w:pStyle w:val="ColorfulList-Accent11"/>
        <w:spacing w:after="0"/>
        <w:ind w:left="0"/>
        <w:rPr>
          <w:lang w:val="en-US"/>
        </w:rPr>
      </w:pPr>
      <w:r w:rsidRPr="008A59FF">
        <w:rPr>
          <w:rFonts w:ascii="Arial" w:hAnsi="Arial"/>
          <w:lang w:val="en-US"/>
        </w:rPr>
        <w:t xml:space="preserve">The data will be at the student’s disposal until date (month/year). The data will be reported as a </w:t>
      </w:r>
      <w:r w:rsidR="00A87188">
        <w:rPr>
          <w:rFonts w:ascii="Arial" w:hAnsi="Arial"/>
          <w:lang w:val="en-US"/>
        </w:rPr>
        <w:t>master’s</w:t>
      </w:r>
      <w:r w:rsidRPr="008A59FF">
        <w:rPr>
          <w:rFonts w:ascii="Arial" w:hAnsi="Arial"/>
          <w:lang w:val="en-US"/>
        </w:rPr>
        <w:t xml:space="preserve"> </w:t>
      </w:r>
      <w:r w:rsidR="00A87188">
        <w:rPr>
          <w:rFonts w:ascii="Arial" w:hAnsi="Arial"/>
          <w:lang w:val="en"/>
        </w:rPr>
        <w:t>thesis</w:t>
      </w:r>
      <w:r w:rsidRPr="008A59FF">
        <w:rPr>
          <w:rFonts w:ascii="Arial" w:hAnsi="Arial"/>
          <w:lang w:val="en-US"/>
        </w:rPr>
        <w:t xml:space="preserve"> of XX, which will be published </w:t>
      </w:r>
      <w:r w:rsidR="00A87188">
        <w:rPr>
          <w:rFonts w:ascii="Arial" w:hAnsi="Arial"/>
          <w:lang w:val="en-US"/>
        </w:rPr>
        <w:t>on</w:t>
      </w:r>
      <w:r w:rsidRPr="008A59FF">
        <w:rPr>
          <w:rFonts w:ascii="Arial" w:hAnsi="Arial"/>
          <w:lang w:val="en-US"/>
        </w:rPr>
        <w:t xml:space="preserve"> the e-thesis platform (HELDA). The student’s involvement in the publications based on the data will be separately agreed. Parts of the research done in the thesis work are confidential due to &lt;whatever the reason&gt; and are not made public until &lt;define condition&gt;.</w:t>
      </w:r>
    </w:p>
    <w:p w14:paraId="46EC0CCF" w14:textId="77777777" w:rsidR="003E02B7" w:rsidRPr="008A59FF" w:rsidRDefault="003E02B7">
      <w:pPr>
        <w:pStyle w:val="ColorfulList-Accent11"/>
        <w:spacing w:after="0"/>
        <w:ind w:left="0"/>
        <w:rPr>
          <w:rFonts w:ascii="Arial" w:hAnsi="Arial"/>
          <w:lang w:val="en-US"/>
        </w:rPr>
      </w:pPr>
    </w:p>
    <w:p w14:paraId="68B438DD" w14:textId="77777777" w:rsidR="003E02B7" w:rsidRPr="008A59FF" w:rsidRDefault="003E02B7">
      <w:pPr>
        <w:pStyle w:val="ColorfulList-Accent11"/>
        <w:spacing w:after="0"/>
        <w:ind w:left="0"/>
        <w:rPr>
          <w:rFonts w:ascii="Arial" w:hAnsi="Arial"/>
          <w:lang w:val="en-US"/>
        </w:rPr>
      </w:pPr>
    </w:p>
    <w:p w14:paraId="64F6640E" w14:textId="77777777" w:rsidR="003E02B7" w:rsidRPr="008A59FF" w:rsidRDefault="009F08FC">
      <w:pPr>
        <w:pStyle w:val="ColorfulList-Accent11"/>
        <w:spacing w:after="0"/>
        <w:ind w:left="0"/>
        <w:rPr>
          <w:b/>
          <w:bCs/>
          <w:lang w:val="en-US"/>
        </w:rPr>
      </w:pPr>
      <w:r w:rsidRPr="008A59FF">
        <w:rPr>
          <w:rFonts w:ascii="Arial" w:hAnsi="Arial"/>
          <w:b/>
          <w:bCs/>
          <w:lang w:val="en-US"/>
        </w:rPr>
        <w:t>In case of problems in the supervision process the supervisor or the student can contact the programme leader or vice-leader.</w:t>
      </w:r>
      <w:r w:rsidRPr="008A59FF">
        <w:rPr>
          <w:rFonts w:ascii="Arial" w:hAnsi="Arial"/>
          <w:b/>
          <w:bCs/>
          <w:lang w:val="en-US"/>
        </w:rPr>
        <w:br/>
      </w:r>
    </w:p>
    <w:p w14:paraId="5B694AE5" w14:textId="77777777" w:rsidR="003E02B7" w:rsidRPr="008A59FF" w:rsidRDefault="003E02B7">
      <w:pPr>
        <w:pStyle w:val="ColorfulList-Accent11"/>
        <w:spacing w:after="0"/>
        <w:ind w:left="0"/>
        <w:jc w:val="both"/>
        <w:rPr>
          <w:rFonts w:ascii="Arial" w:hAnsi="Arial"/>
          <w:lang w:val="en-US"/>
        </w:rPr>
      </w:pPr>
    </w:p>
    <w:p w14:paraId="716B1CEA" w14:textId="77777777" w:rsidR="003E02B7" w:rsidRPr="008A59FF" w:rsidRDefault="003E02B7">
      <w:pPr>
        <w:pStyle w:val="ColorfulList-Accent11"/>
        <w:spacing w:after="0"/>
        <w:ind w:left="0"/>
        <w:jc w:val="both"/>
        <w:rPr>
          <w:rFonts w:ascii="Arial" w:hAnsi="Arial"/>
          <w:lang w:val="en-US"/>
        </w:rPr>
      </w:pPr>
    </w:p>
    <w:p w14:paraId="35412229" w14:textId="77777777" w:rsidR="003E02B7" w:rsidRPr="008A59FF" w:rsidRDefault="009F08FC">
      <w:pPr>
        <w:pStyle w:val="ColorfulList-Accent11"/>
        <w:spacing w:after="0"/>
        <w:ind w:left="0"/>
        <w:jc w:val="both"/>
        <w:rPr>
          <w:rFonts w:ascii="Arial" w:hAnsi="Arial"/>
          <w:lang w:val="en-US"/>
        </w:rPr>
      </w:pPr>
      <w:r w:rsidRPr="008A59FF">
        <w:rPr>
          <w:rFonts w:ascii="Arial" w:hAnsi="Arial"/>
          <w:b/>
          <w:lang w:val="en-US"/>
        </w:rPr>
        <w:t>Date and signatures:</w:t>
      </w:r>
    </w:p>
    <w:p w14:paraId="1EC86121" w14:textId="77777777" w:rsidR="003E02B7" w:rsidRPr="008A59FF" w:rsidRDefault="003E02B7">
      <w:pPr>
        <w:pStyle w:val="ColorfulList-Accent11"/>
        <w:spacing w:after="0"/>
        <w:ind w:left="0"/>
        <w:jc w:val="both"/>
        <w:rPr>
          <w:rFonts w:ascii="Arial" w:hAnsi="Arial"/>
          <w:b/>
          <w:lang w:val="en-US"/>
        </w:rPr>
      </w:pPr>
    </w:p>
    <w:p w14:paraId="0842E77D" w14:textId="77777777" w:rsidR="003E02B7" w:rsidRPr="008A59FF" w:rsidRDefault="009F08FC">
      <w:pPr>
        <w:pStyle w:val="ColorfulList-Accent11"/>
        <w:spacing w:after="0"/>
        <w:ind w:left="0"/>
        <w:jc w:val="both"/>
        <w:rPr>
          <w:lang w:val="en-US"/>
        </w:rPr>
      </w:pPr>
      <w:proofErr w:type="spellStart"/>
      <w:r w:rsidRPr="008A59FF">
        <w:rPr>
          <w:rFonts w:ascii="Arial" w:hAnsi="Arial"/>
          <w:lang w:val="en-US"/>
        </w:rPr>
        <w:t>dd.mm.yyyy</w:t>
      </w:r>
      <w:proofErr w:type="spellEnd"/>
    </w:p>
    <w:p w14:paraId="09B7583E" w14:textId="77777777" w:rsidR="003E02B7" w:rsidRDefault="003E02B7">
      <w:pPr>
        <w:pStyle w:val="ColorfulList-Accent11"/>
        <w:spacing w:after="0"/>
        <w:ind w:left="0"/>
        <w:jc w:val="both"/>
        <w:rPr>
          <w:rFonts w:ascii="Arial" w:hAnsi="Arial"/>
          <w:lang w:val="en-US"/>
        </w:rPr>
      </w:pPr>
    </w:p>
    <w:p w14:paraId="748D2151" w14:textId="77777777" w:rsidR="002040F3" w:rsidRPr="008A59FF" w:rsidRDefault="002040F3">
      <w:pPr>
        <w:pStyle w:val="ColorfulList-Accent11"/>
        <w:spacing w:after="0"/>
        <w:ind w:left="0"/>
        <w:jc w:val="both"/>
        <w:rPr>
          <w:rFonts w:ascii="Arial" w:hAnsi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A59FF" w14:paraId="3824FF8B" w14:textId="77777777" w:rsidTr="002040F3">
        <w:tc>
          <w:tcPr>
            <w:tcW w:w="4508" w:type="dxa"/>
          </w:tcPr>
          <w:p w14:paraId="5FD25540" w14:textId="18EF2A08" w:rsidR="008A59FF" w:rsidRDefault="008A59FF" w:rsidP="008A59FF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  <w:bookmarkStart w:id="0" w:name="__DdeLink__78_1615365939"/>
            <w:r w:rsidRPr="008A59FF">
              <w:rPr>
                <w:rFonts w:ascii="Arial" w:hAnsi="Arial"/>
                <w:b/>
                <w:lang w:val="en-US"/>
              </w:rPr>
              <w:t>________________________________</w:t>
            </w:r>
            <w:bookmarkEnd w:id="0"/>
          </w:p>
        </w:tc>
        <w:tc>
          <w:tcPr>
            <w:tcW w:w="4508" w:type="dxa"/>
          </w:tcPr>
          <w:p w14:paraId="231D5A7C" w14:textId="6E00C3A9" w:rsidR="008A59FF" w:rsidRDefault="008A59FF" w:rsidP="008A59FF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  <w:r w:rsidRPr="008A59FF">
              <w:rPr>
                <w:rFonts w:ascii="Arial" w:hAnsi="Arial"/>
                <w:b/>
                <w:lang w:val="en-US"/>
              </w:rPr>
              <w:t>________________________________</w:t>
            </w:r>
          </w:p>
        </w:tc>
      </w:tr>
      <w:tr w:rsidR="008A59FF" w14:paraId="7409CDCD" w14:textId="77777777" w:rsidTr="002040F3">
        <w:tc>
          <w:tcPr>
            <w:tcW w:w="4508" w:type="dxa"/>
          </w:tcPr>
          <w:p w14:paraId="7E6C4FAF" w14:textId="41125289" w:rsidR="008A59FF" w:rsidRDefault="008A59FF" w:rsidP="008A59FF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  <w:r w:rsidRPr="008A59FF">
              <w:rPr>
                <w:rFonts w:ascii="Arial" w:hAnsi="Arial"/>
                <w:lang w:val="en-US"/>
              </w:rPr>
              <w:t>Supervisor</w:t>
            </w:r>
            <w:r>
              <w:rPr>
                <w:rFonts w:ascii="Arial" w:hAnsi="Arial"/>
                <w:lang w:val="en-US"/>
              </w:rPr>
              <w:t xml:space="preserve"> 1</w:t>
            </w:r>
          </w:p>
        </w:tc>
        <w:tc>
          <w:tcPr>
            <w:tcW w:w="4508" w:type="dxa"/>
          </w:tcPr>
          <w:p w14:paraId="1C39E4C3" w14:textId="13BDC15C" w:rsidR="008A59FF" w:rsidRDefault="008A59FF" w:rsidP="008A59FF">
            <w:pPr>
              <w:pStyle w:val="ColorfulList-Accent11"/>
              <w:spacing w:after="0"/>
              <w:ind w:left="0"/>
              <w:jc w:val="both"/>
              <w:rPr>
                <w:rFonts w:ascii="Calibri" w:hAnsi="Calibri"/>
                <w:lang w:val="en-US"/>
              </w:rPr>
            </w:pPr>
            <w:r w:rsidRPr="008A59FF">
              <w:rPr>
                <w:rFonts w:ascii="Arial" w:hAnsi="Arial"/>
                <w:lang w:val="en-US"/>
              </w:rPr>
              <w:t>Supervisor</w:t>
            </w:r>
            <w:r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2</w:t>
            </w:r>
          </w:p>
        </w:tc>
      </w:tr>
      <w:tr w:rsidR="002040F3" w14:paraId="38730813" w14:textId="77777777" w:rsidTr="002040F3">
        <w:tc>
          <w:tcPr>
            <w:tcW w:w="4508" w:type="dxa"/>
          </w:tcPr>
          <w:p w14:paraId="17E676DC" w14:textId="77777777" w:rsidR="002040F3" w:rsidRPr="008A59FF" w:rsidRDefault="002040F3" w:rsidP="008A59FF">
            <w:pPr>
              <w:pStyle w:val="ColorfulList-Accent11"/>
              <w:spacing w:after="0"/>
              <w:ind w:left="0"/>
              <w:jc w:val="both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4508" w:type="dxa"/>
          </w:tcPr>
          <w:p w14:paraId="7F6A9F6D" w14:textId="77777777" w:rsidR="002040F3" w:rsidRPr="008A59FF" w:rsidRDefault="002040F3" w:rsidP="008A59FF">
            <w:pPr>
              <w:pStyle w:val="ColorfulList-Accent11"/>
              <w:spacing w:after="0"/>
              <w:ind w:left="0"/>
              <w:jc w:val="both"/>
              <w:rPr>
                <w:rFonts w:ascii="Arial" w:hAnsi="Arial"/>
                <w:lang w:val="en-US"/>
              </w:rPr>
            </w:pPr>
          </w:p>
        </w:tc>
      </w:tr>
      <w:tr w:rsidR="002040F3" w14:paraId="724EF2B2" w14:textId="77777777" w:rsidTr="002040F3">
        <w:tc>
          <w:tcPr>
            <w:tcW w:w="4508" w:type="dxa"/>
          </w:tcPr>
          <w:p w14:paraId="3009871D" w14:textId="77777777" w:rsidR="002040F3" w:rsidRPr="008A59FF" w:rsidRDefault="002040F3" w:rsidP="008A59FF">
            <w:pPr>
              <w:pStyle w:val="ColorfulList-Accent11"/>
              <w:spacing w:after="0"/>
              <w:ind w:left="0"/>
              <w:jc w:val="both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4508" w:type="dxa"/>
          </w:tcPr>
          <w:p w14:paraId="78911E93" w14:textId="77777777" w:rsidR="002040F3" w:rsidRPr="008A59FF" w:rsidRDefault="002040F3" w:rsidP="008A59FF">
            <w:pPr>
              <w:pStyle w:val="ColorfulList-Accent11"/>
              <w:spacing w:after="0"/>
              <w:ind w:left="0"/>
              <w:jc w:val="both"/>
              <w:rPr>
                <w:rFonts w:ascii="Arial" w:hAnsi="Arial"/>
                <w:lang w:val="en-US"/>
              </w:rPr>
            </w:pPr>
          </w:p>
        </w:tc>
      </w:tr>
      <w:tr w:rsidR="008A59FF" w14:paraId="4254B40C" w14:textId="77777777" w:rsidTr="002040F3">
        <w:tc>
          <w:tcPr>
            <w:tcW w:w="4508" w:type="dxa"/>
          </w:tcPr>
          <w:p w14:paraId="67260210" w14:textId="1E50D58D" w:rsidR="008A59FF" w:rsidRPr="008A59FF" w:rsidRDefault="008A59FF" w:rsidP="008A59FF">
            <w:pPr>
              <w:pStyle w:val="ColorfulList-Accent11"/>
              <w:spacing w:after="0"/>
              <w:ind w:left="0"/>
              <w:jc w:val="both"/>
              <w:rPr>
                <w:rFonts w:ascii="Arial" w:hAnsi="Arial"/>
                <w:lang w:val="en-US"/>
              </w:rPr>
            </w:pPr>
            <w:r w:rsidRPr="008A59FF">
              <w:rPr>
                <w:rFonts w:ascii="Arial" w:hAnsi="Arial"/>
                <w:b/>
                <w:lang w:val="en-US"/>
              </w:rPr>
              <w:t>________________________________</w:t>
            </w:r>
          </w:p>
        </w:tc>
        <w:tc>
          <w:tcPr>
            <w:tcW w:w="4508" w:type="dxa"/>
          </w:tcPr>
          <w:p w14:paraId="382A1AD8" w14:textId="77777777" w:rsidR="008A59FF" w:rsidRPr="008A59FF" w:rsidRDefault="008A59FF" w:rsidP="008A59FF">
            <w:pPr>
              <w:pStyle w:val="ColorfulList-Accent11"/>
              <w:spacing w:after="0"/>
              <w:ind w:left="0"/>
              <w:jc w:val="both"/>
              <w:rPr>
                <w:rFonts w:ascii="Arial" w:hAnsi="Arial"/>
                <w:lang w:val="en-US"/>
              </w:rPr>
            </w:pPr>
          </w:p>
        </w:tc>
      </w:tr>
      <w:tr w:rsidR="008A59FF" w14:paraId="076F9DFC" w14:textId="77777777" w:rsidTr="002040F3">
        <w:tc>
          <w:tcPr>
            <w:tcW w:w="4508" w:type="dxa"/>
          </w:tcPr>
          <w:p w14:paraId="06C00182" w14:textId="1E1D4A75" w:rsidR="008A59FF" w:rsidRPr="008A59FF" w:rsidRDefault="008A59FF" w:rsidP="008A59FF">
            <w:pPr>
              <w:pStyle w:val="ColorfulList-Accent11"/>
              <w:spacing w:after="0"/>
              <w:ind w:left="0"/>
              <w:jc w:val="both"/>
              <w:rPr>
                <w:rFonts w:ascii="Arial" w:hAnsi="Arial"/>
                <w:lang w:val="en-US"/>
              </w:rPr>
            </w:pPr>
            <w:r w:rsidRPr="008A59FF">
              <w:rPr>
                <w:rFonts w:ascii="Arial" w:hAnsi="Arial"/>
                <w:lang w:val="en-US"/>
              </w:rPr>
              <w:t>Student</w:t>
            </w:r>
          </w:p>
        </w:tc>
        <w:tc>
          <w:tcPr>
            <w:tcW w:w="4508" w:type="dxa"/>
          </w:tcPr>
          <w:p w14:paraId="0F06802B" w14:textId="77777777" w:rsidR="008A59FF" w:rsidRPr="008A59FF" w:rsidRDefault="008A59FF" w:rsidP="008A59FF">
            <w:pPr>
              <w:pStyle w:val="ColorfulList-Accent11"/>
              <w:spacing w:after="0"/>
              <w:ind w:left="0"/>
              <w:jc w:val="both"/>
              <w:rPr>
                <w:rFonts w:ascii="Arial" w:hAnsi="Arial"/>
                <w:lang w:val="en-US"/>
              </w:rPr>
            </w:pPr>
          </w:p>
        </w:tc>
      </w:tr>
    </w:tbl>
    <w:p w14:paraId="59C0EDFB" w14:textId="77777777" w:rsidR="003E02B7" w:rsidRPr="008A59FF" w:rsidRDefault="003E02B7">
      <w:pPr>
        <w:pStyle w:val="ColorfulList-Accent11"/>
        <w:spacing w:after="0"/>
        <w:ind w:left="0"/>
        <w:jc w:val="both"/>
        <w:rPr>
          <w:rFonts w:ascii="Calibri" w:hAnsi="Calibri"/>
          <w:lang w:val="en-US"/>
        </w:rPr>
      </w:pPr>
    </w:p>
    <w:p w14:paraId="59769D82" w14:textId="6515236F" w:rsidR="003E02B7" w:rsidRPr="008A59FF" w:rsidRDefault="009F08FC">
      <w:pPr>
        <w:pStyle w:val="ColorfulList-Accent11"/>
        <w:spacing w:after="0"/>
        <w:ind w:left="0"/>
        <w:jc w:val="both"/>
        <w:rPr>
          <w:rFonts w:ascii="Arial" w:hAnsi="Arial"/>
          <w:b/>
          <w:lang w:val="en-US"/>
        </w:rPr>
      </w:pPr>
      <w:r w:rsidRPr="008A59FF">
        <w:rPr>
          <w:rFonts w:ascii="Arial" w:hAnsi="Arial"/>
          <w:b/>
          <w:lang w:val="en-US"/>
        </w:rPr>
        <w:tab/>
      </w:r>
    </w:p>
    <w:p w14:paraId="383C83E8" w14:textId="77777777" w:rsidR="003E02B7" w:rsidRPr="008A59FF" w:rsidRDefault="003E02B7">
      <w:pPr>
        <w:pStyle w:val="ColorfulList-Accent11"/>
        <w:spacing w:after="0"/>
        <w:ind w:left="0"/>
        <w:jc w:val="both"/>
        <w:rPr>
          <w:rFonts w:ascii="Arial" w:hAnsi="Arial"/>
          <w:lang w:val="en-US"/>
        </w:rPr>
      </w:pPr>
    </w:p>
    <w:p w14:paraId="049D2038" w14:textId="77777777" w:rsidR="003E02B7" w:rsidRDefault="003E02B7">
      <w:pPr>
        <w:pStyle w:val="ColorfulList-Accent11"/>
        <w:spacing w:after="0"/>
        <w:ind w:left="0"/>
        <w:jc w:val="both"/>
        <w:rPr>
          <w:rFonts w:ascii="Arial" w:hAnsi="Arial"/>
          <w:b/>
          <w:lang w:val="en-US"/>
        </w:rPr>
      </w:pPr>
    </w:p>
    <w:p w14:paraId="2B70C2D2" w14:textId="1EEA5EE6" w:rsidR="00D15991" w:rsidRDefault="00D15991">
      <w:pPr>
        <w:pStyle w:val="ColorfulList-Accent11"/>
        <w:spacing w:after="0"/>
        <w:ind w:left="0"/>
        <w:jc w:val="both"/>
        <w:rPr>
          <w:rFonts w:ascii="Arial" w:hAnsi="Arial"/>
          <w:b/>
          <w:lang w:val="en-US"/>
        </w:rPr>
      </w:pPr>
      <w:r w:rsidRPr="00D15991">
        <w:rPr>
          <w:rFonts w:ascii="Arial" w:hAnsi="Arial"/>
          <w:b/>
          <w:lang w:val="en-US"/>
        </w:rPr>
        <w:t>The main supervisor shall keep the original plan.</w:t>
      </w:r>
    </w:p>
    <w:p w14:paraId="6E74A99D" w14:textId="77777777" w:rsidR="00D15991" w:rsidRPr="008A59FF" w:rsidRDefault="00D15991">
      <w:pPr>
        <w:pStyle w:val="ColorfulList-Accent11"/>
        <w:spacing w:after="0"/>
        <w:ind w:left="0"/>
        <w:jc w:val="both"/>
        <w:rPr>
          <w:rFonts w:ascii="Arial" w:hAnsi="Arial"/>
          <w:b/>
          <w:lang w:val="en-US"/>
        </w:rPr>
      </w:pPr>
    </w:p>
    <w:p w14:paraId="13DEBDB9" w14:textId="7CF5267B" w:rsidR="003E02B7" w:rsidRPr="008A59FF" w:rsidRDefault="009F08FC">
      <w:pPr>
        <w:pStyle w:val="ColorfulList-Accent11"/>
        <w:spacing w:after="0"/>
        <w:ind w:left="0"/>
        <w:jc w:val="both"/>
        <w:rPr>
          <w:lang w:val="en-US"/>
        </w:rPr>
      </w:pPr>
      <w:r w:rsidRPr="008A59FF">
        <w:rPr>
          <w:rFonts w:ascii="Arial" w:hAnsi="Arial"/>
          <w:b/>
          <w:lang w:val="en-US"/>
        </w:rPr>
        <w:t xml:space="preserve">Distribution: Student, supervisor(s), responsible professor (of the study track), programme director and </w:t>
      </w:r>
      <w:r w:rsidR="008A59FF">
        <w:rPr>
          <w:rFonts w:ascii="Arial" w:hAnsi="Arial"/>
          <w:b/>
          <w:lang w:val="en-US"/>
        </w:rPr>
        <w:t>student services</w:t>
      </w:r>
      <w:r w:rsidRPr="008A59FF">
        <w:rPr>
          <w:rFonts w:ascii="Arial" w:hAnsi="Arial"/>
          <w:b/>
          <w:lang w:val="en-US"/>
        </w:rPr>
        <w:t>.</w:t>
      </w:r>
    </w:p>
    <w:sectPr w:rsidR="003E02B7" w:rsidRPr="008A59FF" w:rsidSect="00AD0FA8">
      <w:headerReference w:type="default" r:id="rId6"/>
      <w:footerReference w:type="default" r:id="rId7"/>
      <w:pgSz w:w="11906" w:h="16838"/>
      <w:pgMar w:top="1440" w:right="1440" w:bottom="1440" w:left="1440" w:header="0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D42C" w14:textId="77777777" w:rsidR="00FC4984" w:rsidRDefault="009F08FC">
      <w:pPr>
        <w:spacing w:after="0"/>
      </w:pPr>
      <w:r>
        <w:separator/>
      </w:r>
    </w:p>
  </w:endnote>
  <w:endnote w:type="continuationSeparator" w:id="0">
    <w:p w14:paraId="15E77E51" w14:textId="77777777" w:rsidR="00FC4984" w:rsidRDefault="009F08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4E66" w14:textId="77777777" w:rsidR="003E02B7" w:rsidRDefault="009F08FC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5E5A7A17" w14:textId="77777777" w:rsidR="003E02B7" w:rsidRDefault="003E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FBCF" w14:textId="77777777" w:rsidR="00FC4984" w:rsidRDefault="009F08FC">
      <w:pPr>
        <w:spacing w:after="0"/>
      </w:pPr>
      <w:r>
        <w:separator/>
      </w:r>
    </w:p>
  </w:footnote>
  <w:footnote w:type="continuationSeparator" w:id="0">
    <w:p w14:paraId="76A4A466" w14:textId="77777777" w:rsidR="00FC4984" w:rsidRDefault="009F08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C34D" w14:textId="6AD30375" w:rsidR="00AD0FA8" w:rsidRDefault="00AD0FA8" w:rsidP="00AD0FA8">
    <w:pPr>
      <w:spacing w:after="0"/>
      <w:rPr>
        <w:rFonts w:ascii="Calibri" w:hAnsi="Calibri"/>
        <w:b/>
        <w:lang w:val="en-US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29E35BFD" wp14:editId="2BEB943B">
          <wp:simplePos x="0" y="0"/>
          <wp:positionH relativeFrom="column">
            <wp:posOffset>5660776</wp:posOffset>
          </wp:positionH>
          <wp:positionV relativeFrom="paragraph">
            <wp:posOffset>144339</wp:posOffset>
          </wp:positionV>
          <wp:extent cx="976630" cy="904875"/>
          <wp:effectExtent l="0" t="0" r="0" b="9525"/>
          <wp:wrapSquare wrapText="bothSides"/>
          <wp:docPr id="1" name="Picture 1" descr="C:\HY-Data\MKOTILAI\mkotilai\documents\KIRJEET\HY__TO23_matemL_EN_V9__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HY-Data\MKOTILAI\mkotilai\documents\KIRJEET\HY__TO23_matemL_EN_V9___RGB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917528" w14:textId="2653B0D6" w:rsidR="00AD0FA8" w:rsidRDefault="00AD0FA8" w:rsidP="00AD0FA8">
    <w:pPr>
      <w:spacing w:after="0"/>
      <w:rPr>
        <w:rFonts w:ascii="Calibri" w:hAnsi="Calibri"/>
        <w:b/>
        <w:lang w:val="en-US"/>
      </w:rPr>
    </w:pPr>
    <w:r>
      <w:rPr>
        <w:rFonts w:ascii="Calibri" w:hAnsi="Calibri"/>
        <w:b/>
        <w:lang w:val="en-US"/>
      </w:rPr>
      <w:t>UNIVERSITY OF HELSINKI</w:t>
    </w:r>
  </w:p>
  <w:p w14:paraId="0E4858C6" w14:textId="45E8C28F" w:rsidR="00AD0FA8" w:rsidRDefault="00AD0FA8" w:rsidP="00AD0FA8">
    <w:pPr>
      <w:spacing w:after="0"/>
      <w:rPr>
        <w:rFonts w:ascii="Calibri" w:hAnsi="Calibri"/>
        <w:b/>
        <w:lang w:val="en-US"/>
      </w:rPr>
    </w:pPr>
    <w:r>
      <w:rPr>
        <w:rFonts w:ascii="Calibri" w:hAnsi="Calibri"/>
        <w:b/>
        <w:lang w:val="en-US"/>
      </w:rPr>
      <w:t>MASTER’S PROGRAMME IN CHEMISTRY AND MOLECULAR SCIENCES /</w:t>
    </w:r>
  </w:p>
  <w:p w14:paraId="7B518BB4" w14:textId="77777777" w:rsidR="00AD0FA8" w:rsidRDefault="00AD0FA8" w:rsidP="00AD0FA8">
    <w:pPr>
      <w:pStyle w:val="Header"/>
      <w:rPr>
        <w:rFonts w:ascii="Calibri" w:hAnsi="Calibri"/>
        <w:b/>
        <w:lang w:val="en-US"/>
      </w:rPr>
    </w:pPr>
    <w:r>
      <w:rPr>
        <w:rFonts w:ascii="Calibri" w:hAnsi="Calibri"/>
        <w:b/>
        <w:lang w:val="en-US"/>
      </w:rPr>
      <w:t>MASTER’S PROGRAMME IN MATERIALS RESEARCH</w:t>
    </w:r>
  </w:p>
  <w:p w14:paraId="160087D8" w14:textId="3BCC206B" w:rsidR="00970CF4" w:rsidRPr="00AD0FA8" w:rsidRDefault="00AD0FA8" w:rsidP="00AD0FA8">
    <w:pPr>
      <w:pStyle w:val="Header"/>
      <w:rPr>
        <w:lang w:val="en-US"/>
      </w:rPr>
    </w:pPr>
    <w:r>
      <w:rPr>
        <w:rFonts w:ascii="Calibri" w:hAnsi="Calibri"/>
        <w:b/>
        <w:lang w:val="en-US"/>
      </w:rPr>
      <w:t xml:space="preserve">Plan for </w:t>
    </w:r>
    <w:r>
      <w:rPr>
        <w:rFonts w:ascii="Calibri" w:hAnsi="Calibri"/>
        <w:b/>
        <w:lang w:val="en-US"/>
      </w:rPr>
      <w:t>master’s</w:t>
    </w:r>
    <w:r>
      <w:rPr>
        <w:rFonts w:ascii="Calibri" w:hAnsi="Calibri"/>
        <w:b/>
        <w:lang w:val="en-US"/>
      </w:rPr>
      <w:t xml:space="preserve"> thesis supervision</w:t>
    </w:r>
    <w:r w:rsidRPr="00AD0FA8">
      <w:rPr>
        <w:noProof/>
        <w:lang w:val="en-US" w:eastAsia="fi-FI"/>
      </w:rPr>
      <w:t xml:space="preserve"> </w:t>
    </w:r>
  </w:p>
  <w:p w14:paraId="761C21E2" w14:textId="5F0EEF5B" w:rsidR="00970CF4" w:rsidRPr="00AD0FA8" w:rsidRDefault="00970CF4" w:rsidP="00970CF4">
    <w:pPr>
      <w:pStyle w:val="Header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B7"/>
    <w:rsid w:val="002040F3"/>
    <w:rsid w:val="003E02B7"/>
    <w:rsid w:val="008A59FF"/>
    <w:rsid w:val="00943D32"/>
    <w:rsid w:val="00970CF4"/>
    <w:rsid w:val="009F08FC"/>
    <w:rsid w:val="00A87188"/>
    <w:rsid w:val="00AD0FA8"/>
    <w:rsid w:val="00D15991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9A90"/>
  <w15:docId w15:val="{B09CCF34-05DF-46CD-9AAD-4EBBC940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3C"/>
    <w:pPr>
      <w:spacing w:after="200"/>
    </w:pPr>
    <w:rPr>
      <w:color w:val="00000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925ADA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sid w:val="00925ADA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03761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eastAsia="Cambria" w:cs="Times New Roman"/>
    </w:rPr>
  </w:style>
  <w:style w:type="character" w:customStyle="1" w:styleId="ListLabel2">
    <w:name w:val="ListLabel 2"/>
    <w:qFormat/>
    <w:rPr>
      <w:rFonts w:eastAsia="Cambria" w:cs="Times New Roman"/>
    </w:rPr>
  </w:style>
  <w:style w:type="character" w:customStyle="1" w:styleId="ListLabel3">
    <w:name w:val="ListLabel 3"/>
    <w:qFormat/>
    <w:rPr>
      <w:rFonts w:eastAsia="Cambria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mbria" w:cs="Times New Roman"/>
      <w:b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mbria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8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sz w:val="2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ColorfulList-Accent11">
    <w:name w:val="Colorful List - Accent 11"/>
    <w:basedOn w:val="Normal"/>
    <w:uiPriority w:val="34"/>
    <w:qFormat/>
    <w:rsid w:val="00292D2F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926D2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25AD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925ADA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3761"/>
    <w:pPr>
      <w:spacing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rPr>
      <w:sz w:val="20"/>
    </w:rPr>
  </w:style>
  <w:style w:type="table" w:styleId="TableGrid">
    <w:name w:val="Table Grid"/>
    <w:basedOn w:val="TableNormal"/>
    <w:uiPriority w:val="59"/>
    <w:rsid w:val="004E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76F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209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Helsingin yliopisto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Veli-Pekka Salonen</dc:creator>
  <dc:description/>
  <cp:lastModifiedBy>Lagerwall, Tom E</cp:lastModifiedBy>
  <cp:revision>7</cp:revision>
  <cp:lastPrinted>2015-04-10T08:38:00Z</cp:lastPrinted>
  <dcterms:created xsi:type="dcterms:W3CDTF">2024-06-27T06:17:00Z</dcterms:created>
  <dcterms:modified xsi:type="dcterms:W3CDTF">2024-06-27T06:31:00Z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Helsingin yliopisto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